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AF4C7B" w:rsidRDefault="00DB70BA" w:rsidP="00DB70BA">
      <w:pPr>
        <w:pStyle w:val="a7"/>
        <w:jc w:val="center"/>
      </w:pPr>
      <w:r w:rsidRPr="00AF4C7B">
        <w:t>Перечень рекомендуемых мероприятий по улучшению условий труда</w:t>
      </w:r>
    </w:p>
    <w:p w:rsidR="00B3448B" w:rsidRPr="00AF4C7B" w:rsidRDefault="00B3448B" w:rsidP="00B3448B"/>
    <w:p w:rsidR="00B3448B" w:rsidRPr="00AF4C7B" w:rsidRDefault="00B3448B" w:rsidP="00B3448B">
      <w:r w:rsidRPr="00AF4C7B">
        <w:t>Наименование организации:</w:t>
      </w:r>
      <w:r w:rsidRPr="00AF4C7B">
        <w:rPr>
          <w:rStyle w:val="a9"/>
          <w:i/>
          <w:szCs w:val="24"/>
        </w:rPr>
        <w:t xml:space="preserve"> </w:t>
      </w:r>
      <w:fldSimple w:instr=" DOCVARIABLE ceh_info \* MERGEFORMAT ">
        <w:r w:rsidR="0027599D" w:rsidRPr="0027599D">
          <w:rPr>
            <w:rStyle w:val="a9"/>
            <w:i/>
            <w:szCs w:val="24"/>
          </w:rPr>
          <w:t xml:space="preserve"> Акционерное общество «Таганрогский металлургический завод» </w:t>
        </w:r>
      </w:fldSimple>
      <w:r w:rsidRPr="00AF4C7B">
        <w:rPr>
          <w:rStyle w:val="a9"/>
        </w:rPr>
        <w:t> </w:t>
      </w:r>
    </w:p>
    <w:p w:rsidR="00DB70BA" w:rsidRPr="00AF4C7B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2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5559"/>
        <w:gridCol w:w="3704"/>
      </w:tblGrid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AF4C7B" w:rsidRDefault="004A230F" w:rsidP="00DB70BA">
            <w:pPr>
              <w:pStyle w:val="aa"/>
            </w:pPr>
            <w:bookmarkStart w:id="0" w:name="main_table"/>
            <w:bookmarkEnd w:id="0"/>
            <w:r w:rsidRPr="00AF4C7B">
              <w:t>Наименование структурного подразделения, рабочего места</w:t>
            </w:r>
          </w:p>
        </w:tc>
        <w:tc>
          <w:tcPr>
            <w:tcW w:w="5559" w:type="dxa"/>
            <w:vAlign w:val="center"/>
          </w:tcPr>
          <w:p w:rsidR="004A230F" w:rsidRPr="00AF4C7B" w:rsidRDefault="004A230F" w:rsidP="00DB70BA">
            <w:pPr>
              <w:pStyle w:val="aa"/>
            </w:pPr>
            <w:r w:rsidRPr="00AF4C7B">
              <w:t>Наименование мероприятия</w:t>
            </w:r>
          </w:p>
        </w:tc>
        <w:tc>
          <w:tcPr>
            <w:tcW w:w="3704" w:type="dxa"/>
            <w:vAlign w:val="center"/>
          </w:tcPr>
          <w:p w:rsidR="004A230F" w:rsidRPr="00AF4C7B" w:rsidRDefault="004A230F" w:rsidP="00DB70BA">
            <w:pPr>
              <w:pStyle w:val="aa"/>
            </w:pPr>
            <w:r w:rsidRPr="00AF4C7B">
              <w:t>Цель мероприятия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AF4C7B" w:rsidRDefault="004A230F" w:rsidP="00DB70BA">
            <w:pPr>
              <w:pStyle w:val="aa"/>
            </w:pPr>
            <w:r w:rsidRPr="00AF4C7B">
              <w:t>1</w:t>
            </w:r>
          </w:p>
        </w:tc>
        <w:tc>
          <w:tcPr>
            <w:tcW w:w="5559" w:type="dxa"/>
            <w:vAlign w:val="center"/>
          </w:tcPr>
          <w:p w:rsidR="004A230F" w:rsidRPr="00AF4C7B" w:rsidRDefault="004A230F" w:rsidP="00DB70BA">
            <w:pPr>
              <w:pStyle w:val="aa"/>
            </w:pPr>
            <w:r w:rsidRPr="00AF4C7B">
              <w:t>2</w:t>
            </w:r>
          </w:p>
        </w:tc>
        <w:tc>
          <w:tcPr>
            <w:tcW w:w="3704" w:type="dxa"/>
            <w:vAlign w:val="center"/>
          </w:tcPr>
          <w:p w:rsidR="004A230F" w:rsidRPr="00AF4C7B" w:rsidRDefault="004A230F" w:rsidP="00DB70BA">
            <w:pPr>
              <w:pStyle w:val="aa"/>
            </w:pPr>
            <w:r w:rsidRPr="00AF4C7B">
              <w:t>3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5559" w:type="dxa"/>
            <w:vAlign w:val="center"/>
          </w:tcPr>
          <w:p w:rsidR="004A230F" w:rsidRPr="00AF4C7B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Pr="00AF4C7B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53057585/5506. Специалист (по сертификации)</w:t>
            </w:r>
          </w:p>
        </w:tc>
        <w:tc>
          <w:tcPr>
            <w:tcW w:w="5559" w:type="dxa"/>
            <w:vAlign w:val="center"/>
          </w:tcPr>
          <w:p w:rsidR="004A230F" w:rsidRPr="00AF4C7B" w:rsidRDefault="004A230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3704" w:type="dxa"/>
            <w:vAlign w:val="center"/>
          </w:tcPr>
          <w:p w:rsidR="004A230F" w:rsidRPr="00AF4C7B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Участок дуговой сталеплавильной печи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Pr="00AF4C7B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53055572/5507. Бригадир участка (вспомогательного) 4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Pr="00AF4C7B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огнеупорной кладки дуговой сталеплавильной печи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 xml:space="preserve">53057644/5508. </w:t>
            </w:r>
            <w:proofErr w:type="spellStart"/>
            <w:r>
              <w:t>Огнеупорщик</w:t>
            </w:r>
            <w:proofErr w:type="spellEnd"/>
            <w:r>
              <w:t xml:space="preserve">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и неудобной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-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Участок непрерывной разливки стали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промежуточных ковшей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53057356/5509. Ковшевой 5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53057586/5510. Старший мастер по ремонту оборудования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участка дуговой сталеплавильной печи и участка внепечной обработки стали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53057645/5511. Слесарь-ремонтник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участка непрерывной разливки стали, механическая мастерская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53057716/5512. Слесарь-ремонтник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подъемных сооружений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53057256/5513</w:t>
            </w:r>
            <w:proofErr w:type="gramStart"/>
            <w:r>
              <w:t>А(</w:t>
            </w:r>
            <w:proofErr w:type="gramEnd"/>
            <w:r>
              <w:t>53057646/5514А; 53057647/5515А; 53057648/5516А; 53057649/5517А). Слесарь-ремонтник 5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 xml:space="preserve">Бригада по ремонту </w:t>
            </w:r>
            <w:proofErr w:type="spellStart"/>
            <w:r>
              <w:rPr>
                <w:i/>
              </w:rPr>
              <w:t>газопотребляющего</w:t>
            </w:r>
            <w:proofErr w:type="spellEnd"/>
            <w:r>
              <w:rPr>
                <w:i/>
              </w:rPr>
              <w:t xml:space="preserve"> оборудования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53057687/5518. Слесарь-ремонтник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дуговой сталеплавильной печи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53057651/5519. Слесарь-ремонтник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внепечной обработки стали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53057652/5520. Слесарь-ремонтник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непрерывной разливки стали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53057653/5521. Слесарь-ремонтник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 xml:space="preserve">Бригада по ремонту механического и энергетического оборудования участков шихтового двора, переработки шлака, подготовки сыпучих материалов и ферросплавов и по подготовке металлолома и </w:t>
            </w:r>
            <w:proofErr w:type="spellStart"/>
            <w:r>
              <w:rPr>
                <w:i/>
              </w:rPr>
              <w:t>передельного</w:t>
            </w:r>
            <w:proofErr w:type="spellEnd"/>
            <w:r>
              <w:rPr>
                <w:i/>
              </w:rPr>
              <w:t xml:space="preserve"> чугуна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lastRenderedPageBreak/>
              <w:t>53057654/5522. Слесарь-ремонтник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53057587/5523. Старший мастер по ремонту оборудования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электрооборудования участка внепечной обработки стали и непрерывной разливки стали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53057658/5524</w:t>
            </w:r>
            <w:proofErr w:type="gramStart"/>
            <w:r>
              <w:t>А(</w:t>
            </w:r>
            <w:proofErr w:type="gramEnd"/>
            <w:r>
              <w:t>53057655/5525А; 53057656/5526А; 53057657/5527А). Электромонтер по ремонту и обслуживанию электрооборудования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53057659/5528</w:t>
            </w:r>
            <w:proofErr w:type="gramStart"/>
            <w:r>
              <w:t>А(</w:t>
            </w:r>
            <w:proofErr w:type="gramEnd"/>
            <w:r>
              <w:t>53057660/5529А; 53057661/5530А). Электромонтер по ремонту и обслуживанию электрооборудования 5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высоковольтного оборудования и подстанций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Merge w:val="restart"/>
            <w:vAlign w:val="center"/>
          </w:tcPr>
          <w:p w:rsidR="004A230F" w:rsidRDefault="004A230F" w:rsidP="0027599D">
            <w:pPr>
              <w:pStyle w:val="aa"/>
              <w:jc w:val="left"/>
            </w:pPr>
            <w:r>
              <w:t>53057663/5531</w:t>
            </w:r>
            <w:proofErr w:type="gramStart"/>
            <w:r>
              <w:t>А(</w:t>
            </w:r>
            <w:proofErr w:type="gramEnd"/>
            <w:r>
              <w:t>53057665/5532А; 53057662/5533А; 53057664/5534А; 53057666/5535А; 53057667/5536А). Электромонтер по ремонту и обслуживанию электрооборудования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87672D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87672D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Merge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 xml:space="preserve">Бригада по ремонту и обслуживанию электрооборудования подъемных сооружений, потолочного освещения, электрооборудования участка переработки шлака, участка по подготовке металлолома и </w:t>
            </w:r>
            <w:proofErr w:type="spellStart"/>
            <w:r>
              <w:rPr>
                <w:i/>
              </w:rPr>
              <w:t>передельного</w:t>
            </w:r>
            <w:proofErr w:type="spellEnd"/>
            <w:r>
              <w:rPr>
                <w:i/>
              </w:rPr>
              <w:t xml:space="preserve"> чугуна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53057826/5537. Мастер по ремонту оборудования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53057694/5538</w:t>
            </w:r>
            <w:proofErr w:type="gramStart"/>
            <w:r>
              <w:t>А(</w:t>
            </w:r>
            <w:proofErr w:type="gramEnd"/>
            <w:r>
              <w:t>53057696/5539А; 53057698/5540А; 53057699/5541А; 53057700/5542А; 53057702/5543А; 53057703/5544А; 53057704/5545А; 53057706/5546А; 53057707/5547А; 53057708/5548А; 53057691/5549А; 53057692/5550А; 53057693/5551А; 53057695/5552А; 53057697/5553А; 53057701/5554А; 53057705/5555А). Электромонтер по ремонту и обслуживанию электрооборудования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53057712/5556</w:t>
            </w:r>
            <w:proofErr w:type="gramStart"/>
            <w:r>
              <w:t>А(</w:t>
            </w:r>
            <w:proofErr w:type="gramEnd"/>
            <w:r>
              <w:t>53057713/5557А; 53057715/5557А; 53057714/5558А). Электромонтер по ремонту и обслуживанию электрооборудования 5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 xml:space="preserve">Бригада по ремонту и обслуживанию электрооборудования участка дуговой сталеплавильной </w:t>
            </w:r>
            <w:proofErr w:type="spellStart"/>
            <w:r>
              <w:rPr>
                <w:i/>
              </w:rPr>
              <w:t>печи,шихтового</w:t>
            </w:r>
            <w:proofErr w:type="spellEnd"/>
            <w:r>
              <w:rPr>
                <w:i/>
              </w:rPr>
              <w:t xml:space="preserve"> двора и подготовки сыпучих материалов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lastRenderedPageBreak/>
              <w:t>53057671/5559</w:t>
            </w:r>
            <w:proofErr w:type="gramStart"/>
            <w:r>
              <w:t>А(</w:t>
            </w:r>
            <w:proofErr w:type="gramEnd"/>
            <w:r>
              <w:t>53057668/5560А; 53057669/5561А; 53057670/5562А; 53057672/5563А). Электромонтер по ремонту и обслуживанию электрооборудования 6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53057673/5564. Электромонтер по ремонту и обслуживанию электрооборудования 5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Трубопрокатный цех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№1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rPr>
                <w:i/>
              </w:rPr>
            </w:pPr>
            <w:r>
              <w:rPr>
                <w:i/>
              </w:rPr>
              <w:t>Группа окончательной сдачи труб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53050125/5565. Маляр 5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Default="004A230F" w:rsidP="0027599D">
            <w:pPr>
              <w:pStyle w:val="aa"/>
              <w:jc w:val="left"/>
            </w:pP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4A230F" w:rsidRPr="00AF4C7B" w:rsidTr="004A230F">
        <w:trPr>
          <w:jc w:val="center"/>
        </w:trPr>
        <w:tc>
          <w:tcPr>
            <w:tcW w:w="3139" w:type="dxa"/>
            <w:vAlign w:val="center"/>
          </w:tcPr>
          <w:p w:rsidR="004A230F" w:rsidRPr="0027599D" w:rsidRDefault="004A230F" w:rsidP="0027599D">
            <w:pPr>
              <w:pStyle w:val="aa"/>
              <w:jc w:val="left"/>
            </w:pPr>
            <w:r>
              <w:t>53050099/5566. Сортировщик-сдатчик металла 3 разряда</w:t>
            </w:r>
          </w:p>
        </w:tc>
        <w:tc>
          <w:tcPr>
            <w:tcW w:w="5559" w:type="dxa"/>
            <w:vAlign w:val="center"/>
          </w:tcPr>
          <w:p w:rsidR="004A230F" w:rsidRDefault="004A230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3704" w:type="dxa"/>
            <w:vAlign w:val="center"/>
          </w:tcPr>
          <w:p w:rsidR="004A230F" w:rsidRDefault="004A230F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</w:tbl>
    <w:p w:rsidR="00DB70BA" w:rsidRPr="0027599D" w:rsidRDefault="00DB70BA" w:rsidP="00DB70BA">
      <w:pPr>
        <w:rPr>
          <w:sz w:val="8"/>
          <w:szCs w:val="8"/>
        </w:rPr>
      </w:pPr>
    </w:p>
    <w:p w:rsidR="00DB70BA" w:rsidRPr="00AF4C7B" w:rsidRDefault="00DB70BA" w:rsidP="00DB70BA">
      <w:r w:rsidRPr="00AF4C7B">
        <w:t>Дата составления:</w:t>
      </w:r>
      <w:r w:rsidR="00FD5E7D" w:rsidRPr="00AF4C7B">
        <w:rPr>
          <w:rStyle w:val="a9"/>
        </w:rPr>
        <w:t xml:space="preserve"> </w:t>
      </w:r>
      <w:fldSimple w:instr=" DOCVARIABLE fill_date \* MERGEFORMAT ">
        <w:r w:rsidR="0027599D">
          <w:rPr>
            <w:rStyle w:val="a9"/>
          </w:rPr>
          <w:t>28.09.2020</w:t>
        </w:r>
      </w:fldSimple>
      <w:r w:rsidR="00FD5E7D" w:rsidRPr="00AF4C7B">
        <w:rPr>
          <w:rStyle w:val="a9"/>
        </w:rPr>
        <w:t> </w:t>
      </w:r>
    </w:p>
    <w:p w:rsidR="0065289A" w:rsidRPr="0027599D" w:rsidRDefault="0065289A" w:rsidP="009A1326">
      <w:pPr>
        <w:rPr>
          <w:sz w:val="12"/>
          <w:szCs w:val="12"/>
        </w:rPr>
      </w:pPr>
      <w:bookmarkStart w:id="1" w:name="_GoBack"/>
      <w:bookmarkEnd w:id="1"/>
    </w:p>
    <w:sectPr w:rsidR="0065289A" w:rsidRPr="0027599D" w:rsidSect="0027599D">
      <w:footerReference w:type="default" r:id="rId6"/>
      <w:pgSz w:w="16838" w:h="11906" w:orient="landscape"/>
      <w:pgMar w:top="899" w:right="851" w:bottom="709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8A" w:rsidRPr="00345F8A" w:rsidRDefault="00C3658A" w:rsidP="003A33A4">
      <w:r>
        <w:separator/>
      </w:r>
    </w:p>
  </w:endnote>
  <w:endnote w:type="continuationSeparator" w:id="0">
    <w:p w:rsidR="00C3658A" w:rsidRPr="00345F8A" w:rsidRDefault="00C3658A" w:rsidP="003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A4" w:rsidRPr="003A33A4" w:rsidRDefault="003A33A4" w:rsidP="00423CA0">
    <w:pPr>
      <w:pStyle w:val="a7"/>
      <w:jc w:val="right"/>
      <w:rPr>
        <w:rFonts w:ascii="Georgia" w:hAnsi="Georgia"/>
        <w:b w:val="0"/>
        <w:sz w:val="22"/>
        <w:szCs w:val="22"/>
      </w:rPr>
    </w:pPr>
    <w:r w:rsidRPr="003A33A4">
      <w:rPr>
        <w:rFonts w:ascii="Georgia" w:hAnsi="Georgia"/>
        <w:sz w:val="20"/>
        <w:szCs w:val="20"/>
      </w:rPr>
      <w:t>Перечень рекомендуемых мероприятий по улучшению условий труда</w:t>
    </w:r>
    <w:r w:rsidR="00423CA0">
      <w:rPr>
        <w:rFonts w:ascii="Georgia" w:hAnsi="Georgia"/>
        <w:sz w:val="20"/>
        <w:szCs w:val="20"/>
      </w:rPr>
      <w:t xml:space="preserve">                                                                                                                                            </w:t>
    </w:r>
    <w:r w:rsidR="00AA4F83" w:rsidRPr="003A33A4">
      <w:rPr>
        <w:rFonts w:ascii="Georgia" w:hAnsi="Georgia"/>
        <w:b w:val="0"/>
        <w:sz w:val="22"/>
        <w:szCs w:val="22"/>
      </w:rPr>
      <w:fldChar w:fldCharType="begin"/>
    </w:r>
    <w:r w:rsidRPr="003A33A4">
      <w:rPr>
        <w:rFonts w:ascii="Georgia" w:hAnsi="Georgia"/>
        <w:b w:val="0"/>
        <w:sz w:val="22"/>
        <w:szCs w:val="22"/>
      </w:rPr>
      <w:instrText xml:space="preserve"> PAGE   \* MERGEFORMAT </w:instrText>
    </w:r>
    <w:r w:rsidR="00AA4F83" w:rsidRPr="003A33A4">
      <w:rPr>
        <w:rFonts w:ascii="Georgia" w:hAnsi="Georgia"/>
        <w:b w:val="0"/>
        <w:sz w:val="22"/>
        <w:szCs w:val="22"/>
      </w:rPr>
      <w:fldChar w:fldCharType="separate"/>
    </w:r>
    <w:r w:rsidR="003464CC">
      <w:rPr>
        <w:rFonts w:ascii="Georgia" w:hAnsi="Georgia"/>
        <w:b w:val="0"/>
        <w:noProof/>
        <w:sz w:val="22"/>
        <w:szCs w:val="22"/>
      </w:rPr>
      <w:t>4</w:t>
    </w:r>
    <w:r w:rsidR="00AA4F83" w:rsidRPr="003A33A4">
      <w:rPr>
        <w:rFonts w:ascii="Georgia" w:hAnsi="Georgia"/>
        <w:b w:val="0"/>
        <w:sz w:val="22"/>
        <w:szCs w:val="22"/>
      </w:rPr>
      <w:fldChar w:fldCharType="end"/>
    </w:r>
  </w:p>
  <w:p w:rsidR="003A33A4" w:rsidRDefault="003A33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8A" w:rsidRPr="00345F8A" w:rsidRDefault="00C3658A" w:rsidP="003A33A4">
      <w:r>
        <w:separator/>
      </w:r>
    </w:p>
  </w:footnote>
  <w:footnote w:type="continuationSeparator" w:id="0">
    <w:p w:rsidR="00C3658A" w:rsidRPr="00345F8A" w:rsidRDefault="00C3658A" w:rsidP="003A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 Акционерное общество «Таганрогский металлургический завод» "/>
    <w:docVar w:name="close_doc_flag" w:val="0"/>
    <w:docVar w:name="D_dog" w:val="   "/>
    <w:docVar w:name="D_prikaz" w:val="   "/>
    <w:docVar w:name="doc_type" w:val="6"/>
    <w:docVar w:name="fill_date" w:val="28.09.2020"/>
    <w:docVar w:name="kpp_code" w:val="   "/>
    <w:docVar w:name="N_dog" w:val="   "/>
    <w:docVar w:name="N_prikaz" w:val="   "/>
    <w:docVar w:name="org_guid" w:val="57A931AE9D4440AC9A208C6981C29EF7"/>
    <w:docVar w:name="org_id" w:val="4"/>
    <w:docVar w:name="org_name" w:val="     "/>
    <w:docVar w:name="pers_guids" w:val="82BE8844AC0D46BD8660E382A386BBF0@030-551-605-05"/>
    <w:docVar w:name="pers_snils" w:val="82BE8844AC0D46BD8660E382A386BBF0@030-551-605-05"/>
    <w:docVar w:name="pred_dolg" w:val="Главный инженер"/>
    <w:docVar w:name="pred_fio" w:val="Левченко Д.А."/>
    <w:docVar w:name="rbtd_adr" w:val="     "/>
    <w:docVar w:name="rbtd_name" w:val="Акционерное общество «Таганрогский металлургический завод»"/>
    <w:docVar w:name="sout_id" w:val="   "/>
    <w:docVar w:name="sv_docs" w:val="1"/>
  </w:docVars>
  <w:rsids>
    <w:rsidRoot w:val="0041779F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7599D"/>
    <w:rsid w:val="003464CC"/>
    <w:rsid w:val="003A1C01"/>
    <w:rsid w:val="003A2259"/>
    <w:rsid w:val="003A33A4"/>
    <w:rsid w:val="003C79E5"/>
    <w:rsid w:val="003E47BE"/>
    <w:rsid w:val="0041779F"/>
    <w:rsid w:val="00423CA0"/>
    <w:rsid w:val="00483A6A"/>
    <w:rsid w:val="00486B89"/>
    <w:rsid w:val="00495D50"/>
    <w:rsid w:val="004A230F"/>
    <w:rsid w:val="004B7161"/>
    <w:rsid w:val="004C6BD0"/>
    <w:rsid w:val="004D3FF5"/>
    <w:rsid w:val="004E5CB1"/>
    <w:rsid w:val="00511957"/>
    <w:rsid w:val="00547088"/>
    <w:rsid w:val="005567D6"/>
    <w:rsid w:val="005645F0"/>
    <w:rsid w:val="00572AE0"/>
    <w:rsid w:val="00584289"/>
    <w:rsid w:val="005F64E6"/>
    <w:rsid w:val="0065289A"/>
    <w:rsid w:val="0067226F"/>
    <w:rsid w:val="006A347A"/>
    <w:rsid w:val="006E54D1"/>
    <w:rsid w:val="006E662C"/>
    <w:rsid w:val="00725C51"/>
    <w:rsid w:val="007C0C47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A4F83"/>
    <w:rsid w:val="00AF4C7B"/>
    <w:rsid w:val="00B12F45"/>
    <w:rsid w:val="00B1405F"/>
    <w:rsid w:val="00B3448B"/>
    <w:rsid w:val="00B5534B"/>
    <w:rsid w:val="00BA560A"/>
    <w:rsid w:val="00BD0A92"/>
    <w:rsid w:val="00C0355B"/>
    <w:rsid w:val="00C3658A"/>
    <w:rsid w:val="00C45714"/>
    <w:rsid w:val="00C93056"/>
    <w:rsid w:val="00CA2E96"/>
    <w:rsid w:val="00CD2568"/>
    <w:rsid w:val="00D11966"/>
    <w:rsid w:val="00D57D4A"/>
    <w:rsid w:val="00D938C3"/>
    <w:rsid w:val="00DB70BA"/>
    <w:rsid w:val="00DC0F74"/>
    <w:rsid w:val="00DD6622"/>
    <w:rsid w:val="00E25119"/>
    <w:rsid w:val="00E458F1"/>
    <w:rsid w:val="00E81892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9F806D-FF20-4519-BCA2-179CFFF0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A3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A33A4"/>
    <w:rPr>
      <w:sz w:val="24"/>
    </w:rPr>
  </w:style>
  <w:style w:type="paragraph" w:styleId="ad">
    <w:name w:val="footer"/>
    <w:basedOn w:val="a"/>
    <w:link w:val="ae"/>
    <w:uiPriority w:val="99"/>
    <w:rsid w:val="003A33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3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Колесников А.В.</dc:creator>
  <cp:lastModifiedBy>Кириченко Елена Валентиновна</cp:lastModifiedBy>
  <cp:revision>5</cp:revision>
  <cp:lastPrinted>2020-10-09T08:59:00Z</cp:lastPrinted>
  <dcterms:created xsi:type="dcterms:W3CDTF">2021-08-03T05:51:00Z</dcterms:created>
  <dcterms:modified xsi:type="dcterms:W3CDTF">2021-08-03T06:07:00Z</dcterms:modified>
</cp:coreProperties>
</file>