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567A2" w14:textId="035E5319" w:rsidR="003E3AB3" w:rsidRPr="0040011B" w:rsidRDefault="003E3AB3" w:rsidP="003E3AB3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40011B">
        <w:rPr>
          <w:b/>
        </w:rPr>
        <w:t>Адрес</w:t>
      </w:r>
      <w:r w:rsidR="00742441" w:rsidRPr="0040011B">
        <w:rPr>
          <w:b/>
        </w:rPr>
        <w:t>а</w:t>
      </w:r>
      <w:r w:rsidRPr="0040011B">
        <w:rPr>
          <w:b/>
        </w:rPr>
        <w:t>:</w:t>
      </w:r>
      <w:r w:rsidRPr="0040011B">
        <w:rPr>
          <w:b/>
          <w:u w:val="single"/>
        </w:rPr>
        <w:t xml:space="preserve"> </w:t>
      </w:r>
    </w:p>
    <w:p w14:paraId="362BD616" w14:textId="4E7F95D6" w:rsidR="003E3AB3" w:rsidRPr="0040011B" w:rsidRDefault="00742441" w:rsidP="003E3AB3">
      <w:pPr>
        <w:pStyle w:val="a3"/>
        <w:spacing w:before="0" w:beforeAutospacing="0" w:after="0" w:afterAutospacing="0"/>
        <w:jc w:val="both"/>
      </w:pPr>
      <w:r w:rsidRPr="0040011B">
        <w:t xml:space="preserve">Юридический адрес: </w:t>
      </w:r>
      <w:r w:rsidR="003E3AB3" w:rsidRPr="0040011B">
        <w:t xml:space="preserve">Акционерное общество «Таганрогский металлургический завод», </w:t>
      </w:r>
      <w:r w:rsidR="003E3AB3" w:rsidRPr="0040011B">
        <w:rPr>
          <w:shd w:val="clear" w:color="auto" w:fill="FFFFFF"/>
        </w:rPr>
        <w:t>347905.</w:t>
      </w:r>
      <w:r w:rsidR="003E3AB3" w:rsidRPr="0040011B">
        <w:t>, Ростовская область, г. Таганрог, ул. Заводская 1.</w:t>
      </w:r>
    </w:p>
    <w:p w14:paraId="499EF807" w14:textId="729DF084" w:rsidR="00384558" w:rsidRPr="0040011B" w:rsidRDefault="00742441" w:rsidP="00384558">
      <w:pPr>
        <w:pStyle w:val="a3"/>
        <w:spacing w:before="0" w:beforeAutospacing="0" w:after="0" w:afterAutospacing="0"/>
        <w:jc w:val="both"/>
      </w:pPr>
      <w:r w:rsidRPr="00384558">
        <w:t>Адрес проведения профессионального экзамена:</w:t>
      </w:r>
      <w:bookmarkStart w:id="0" w:name="_GoBack"/>
      <w:bookmarkEnd w:id="0"/>
      <w:r w:rsidRPr="0040011B">
        <w:t xml:space="preserve"> </w:t>
      </w:r>
      <w:r w:rsidR="00384558" w:rsidRPr="0040011B">
        <w:t>г. Таганрог, ул. Заводская 1.</w:t>
      </w:r>
    </w:p>
    <w:p w14:paraId="1F91CA0E" w14:textId="6023815A" w:rsidR="00742441" w:rsidRPr="0040011B" w:rsidRDefault="00742441" w:rsidP="003E3AB3">
      <w:pPr>
        <w:pStyle w:val="a3"/>
        <w:spacing w:before="0" w:beforeAutospacing="0" w:after="0" w:afterAutospacing="0"/>
        <w:jc w:val="both"/>
      </w:pPr>
    </w:p>
    <w:p w14:paraId="6A1E017A" w14:textId="1C2B993D" w:rsidR="009808F0" w:rsidRPr="0040011B" w:rsidRDefault="009808F0" w:rsidP="003E3AB3">
      <w:pPr>
        <w:pStyle w:val="a3"/>
        <w:spacing w:before="0" w:beforeAutospacing="0" w:after="0" w:afterAutospacing="0"/>
        <w:jc w:val="both"/>
      </w:pPr>
    </w:p>
    <w:p w14:paraId="4FA26C8F" w14:textId="03EAEC5D" w:rsidR="009808F0" w:rsidRPr="0040011B" w:rsidRDefault="009808F0" w:rsidP="003E3AB3">
      <w:pPr>
        <w:pStyle w:val="a3"/>
        <w:spacing w:before="0" w:beforeAutospacing="0" w:after="0" w:afterAutospacing="0"/>
        <w:jc w:val="both"/>
      </w:pPr>
      <w:r w:rsidRPr="0040011B">
        <w:rPr>
          <w:b/>
        </w:rPr>
        <w:t>Контакты</w:t>
      </w:r>
      <w:r w:rsidRPr="0040011B">
        <w:t>:</w:t>
      </w:r>
    </w:p>
    <w:p w14:paraId="667A652E" w14:textId="656A3E5E" w:rsidR="009808F0" w:rsidRPr="0040011B" w:rsidRDefault="006C179B" w:rsidP="003E3AB3">
      <w:pPr>
        <w:pStyle w:val="a3"/>
        <w:spacing w:before="0" w:beforeAutospacing="0" w:after="0" w:afterAutospacing="0"/>
        <w:jc w:val="both"/>
      </w:pPr>
      <w:r w:rsidRPr="0040011B">
        <w:rPr>
          <w:lang w:val="en-US"/>
        </w:rPr>
        <w:t>e</w:t>
      </w:r>
      <w:r w:rsidRPr="0040011B">
        <w:t>-</w:t>
      </w:r>
      <w:r w:rsidRPr="0040011B">
        <w:rPr>
          <w:lang w:val="en-US"/>
        </w:rPr>
        <w:t>mail</w:t>
      </w:r>
      <w:r w:rsidRPr="0040011B">
        <w:t xml:space="preserve">: </w:t>
      </w:r>
      <w:hyperlink r:id="rId4" w:history="1">
        <w:r w:rsidRPr="0040011B">
          <w:rPr>
            <w:rStyle w:val="a5"/>
            <w:lang w:val="en-US"/>
          </w:rPr>
          <w:t>RenzhigloSY</w:t>
        </w:r>
        <w:r w:rsidRPr="0040011B">
          <w:rPr>
            <w:rStyle w:val="a5"/>
          </w:rPr>
          <w:t>@</w:t>
        </w:r>
        <w:r w:rsidRPr="0040011B">
          <w:rPr>
            <w:rStyle w:val="a5"/>
            <w:lang w:val="en-US"/>
          </w:rPr>
          <w:t>tagmet</w:t>
        </w:r>
        <w:r w:rsidRPr="0040011B">
          <w:rPr>
            <w:rStyle w:val="a5"/>
          </w:rPr>
          <w:t>.</w:t>
        </w:r>
        <w:proofErr w:type="spellStart"/>
        <w:r w:rsidRPr="0040011B">
          <w:rPr>
            <w:rStyle w:val="a5"/>
            <w:lang w:val="en-US"/>
          </w:rPr>
          <w:t>ru</w:t>
        </w:r>
        <w:proofErr w:type="spellEnd"/>
      </w:hyperlink>
    </w:p>
    <w:p w14:paraId="574E0CF4" w14:textId="7903EF75" w:rsidR="006C179B" w:rsidRPr="0040011B" w:rsidRDefault="006C179B" w:rsidP="003E3AB3">
      <w:pPr>
        <w:pStyle w:val="a3"/>
        <w:spacing w:before="0" w:beforeAutospacing="0" w:after="0" w:afterAutospacing="0"/>
        <w:jc w:val="both"/>
      </w:pPr>
      <w:r w:rsidRPr="0040011B">
        <w:t>тел.: 8 (8634) 65-00-10</w:t>
      </w:r>
    </w:p>
    <w:p w14:paraId="27065424" w14:textId="22EE7C90" w:rsidR="006C179B" w:rsidRPr="0040011B" w:rsidRDefault="006C179B" w:rsidP="003E3AB3">
      <w:pPr>
        <w:pStyle w:val="a3"/>
        <w:spacing w:before="0" w:beforeAutospacing="0" w:after="0" w:afterAutospacing="0"/>
        <w:jc w:val="both"/>
      </w:pPr>
      <w:r w:rsidRPr="00384558">
        <w:t>Ссылка на сайт:</w:t>
      </w:r>
      <w:r w:rsidRPr="0040011B">
        <w:t xml:space="preserve"> </w:t>
      </w:r>
      <w:r w:rsidR="00384558" w:rsidRPr="00384558">
        <w:t>https://tagmet.tmk-group.ru/cok</w:t>
      </w:r>
    </w:p>
    <w:p w14:paraId="482E5F5C" w14:textId="4F104EFD" w:rsidR="0040011B" w:rsidRPr="0040011B" w:rsidRDefault="0040011B" w:rsidP="003E3AB3">
      <w:pPr>
        <w:pStyle w:val="a3"/>
        <w:spacing w:before="0" w:beforeAutospacing="0" w:after="0" w:afterAutospacing="0"/>
        <w:jc w:val="both"/>
      </w:pPr>
      <w:r w:rsidRPr="0040011B">
        <w:t>Ссылка на реестр сведений о проведении НОК: https://nok-nark.ru/platform/detail/66.012.61.04</w:t>
      </w:r>
    </w:p>
    <w:p w14:paraId="23E830A8" w14:textId="77777777" w:rsidR="003E3AB3" w:rsidRPr="0040011B" w:rsidRDefault="003E3AB3" w:rsidP="003E3AB3">
      <w:pPr>
        <w:pStyle w:val="a3"/>
        <w:spacing w:before="0" w:beforeAutospacing="0" w:after="0" w:afterAutospacing="0"/>
        <w:jc w:val="both"/>
      </w:pPr>
    </w:p>
    <w:p w14:paraId="05674B50" w14:textId="2D8CED0A" w:rsidR="003E3AB3" w:rsidRPr="0040011B" w:rsidRDefault="003E3AB3" w:rsidP="003E3AB3">
      <w:pPr>
        <w:pStyle w:val="a3"/>
        <w:spacing w:before="0" w:beforeAutospacing="0" w:after="0" w:afterAutospacing="0"/>
        <w:jc w:val="both"/>
      </w:pPr>
      <w:r w:rsidRPr="0040011B">
        <w:rPr>
          <w:b/>
        </w:rPr>
        <w:t>Центр оценки квалификаций</w:t>
      </w:r>
      <w:r w:rsidRPr="0040011B">
        <w:t xml:space="preserve"> – юридическое лицо, осуществляющее в соответствии с Федеральным законом деятельность по проведению независимой оценки квалификации.</w:t>
      </w:r>
    </w:p>
    <w:p w14:paraId="126E703A" w14:textId="77777777" w:rsidR="003E3AB3" w:rsidRPr="0040011B" w:rsidRDefault="003E3AB3" w:rsidP="003E3AB3">
      <w:pPr>
        <w:pStyle w:val="a3"/>
        <w:spacing w:before="0" w:beforeAutospacing="0" w:after="0" w:afterAutospacing="0"/>
        <w:jc w:val="both"/>
      </w:pPr>
    </w:p>
    <w:p w14:paraId="6C020810" w14:textId="77777777" w:rsidR="003E3AB3" w:rsidRPr="0040011B" w:rsidRDefault="003E3AB3" w:rsidP="003E3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Независимая оценка квалификации</w:t>
      </w:r>
      <w:r w:rsidRPr="004001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процедура подтверждения соответствия квалификации соискателя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Федерации, проведенная центром оценки квалификации в соответствии с настоящим Федеральным законом.</w:t>
      </w:r>
    </w:p>
    <w:p w14:paraId="2E8AFF8E" w14:textId="31D42183" w:rsidR="003E3AB3" w:rsidRPr="0040011B" w:rsidRDefault="003E3AB3" w:rsidP="003E3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Соискатель</w:t>
      </w:r>
      <w:r w:rsidRPr="004001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работник или претендующее на осуществление определенного вида трудовой деятельности лицо, обратившиеся, в том числе по направлению работодателя, в центр оценки квалификации для подтверждения своей квалификации в порядке, установленном настоящим Федеральным законом.</w:t>
      </w:r>
    </w:p>
    <w:p w14:paraId="32165A29" w14:textId="77777777" w:rsidR="003E3AB3" w:rsidRPr="0040011B" w:rsidRDefault="003E3AB3" w:rsidP="003E3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D9EFA" w14:textId="1E8D99E2" w:rsidR="003E3AB3" w:rsidRPr="0040011B" w:rsidRDefault="003E3AB3" w:rsidP="003E3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Свидетельство о квалификации</w:t>
      </w:r>
      <w:r w:rsidRPr="004001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документ государственного образца, подтверждающий успешное прохождение профессионального экзамена в рамках №238-ФЗ «О независимой оценке квалификации». Сведения о выданных свидетельствах вносятся в единый реестр сведений о проведении независимой оценки квалификации.</w:t>
      </w:r>
    </w:p>
    <w:p w14:paraId="3955356A" w14:textId="77777777" w:rsidR="003E3AB3" w:rsidRPr="0040011B" w:rsidRDefault="003E3AB3" w:rsidP="003E3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A203F" w14:textId="2E0D016E" w:rsidR="003E3AB3" w:rsidRPr="0040011B" w:rsidRDefault="003E3AB3" w:rsidP="003E3AB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11B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Профессиональный стандарт</w:t>
      </w:r>
      <w:r w:rsidRPr="0040011B">
        <w:rPr>
          <w:rFonts w:ascii="Times New Roman" w:hAnsi="Times New Roman" w:cs="Times New Roman"/>
          <w:sz w:val="24"/>
          <w:szCs w:val="24"/>
          <w:shd w:val="clear" w:color="auto" w:fill="FFFFFF"/>
        </w:rPr>
        <w:t> – это документ, определяющий характеристику квалификации, необходимой работнику для осуществления определенного вида профессиональной деятельности.</w:t>
      </w:r>
      <w:r w:rsidRPr="0040011B">
        <w:rPr>
          <w:rFonts w:ascii="Times New Roman" w:hAnsi="Times New Roman" w:cs="Times New Roman"/>
          <w:sz w:val="24"/>
          <w:szCs w:val="24"/>
        </w:rPr>
        <w:br/>
      </w:r>
    </w:p>
    <w:p w14:paraId="4F6C3FD1" w14:textId="43FCA4A3" w:rsidR="003E3AB3" w:rsidRPr="0040011B" w:rsidRDefault="003E3AB3" w:rsidP="003E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1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введения системы профстандартов</w:t>
      </w:r>
      <w:r w:rsidRPr="00400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повышение качества трудовых ресурсов, рост профессионализма работников и, как результат, повышение конкурентоспособности экономики страны в целом. Профстандарты создаются с привлечением работодателей, т.е. отражают актуальные требования работодателей к подготовке специалистов.</w:t>
      </w:r>
    </w:p>
    <w:p w14:paraId="2A1E991D" w14:textId="77777777" w:rsidR="003E3AB3" w:rsidRPr="0040011B" w:rsidRDefault="003E3AB3" w:rsidP="003E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8928A" w14:textId="7BA2A847" w:rsidR="003E3AB3" w:rsidRPr="0040011B" w:rsidRDefault="003E3AB3" w:rsidP="003E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независимой оценки квалификации:</w:t>
      </w:r>
    </w:p>
    <w:p w14:paraId="6C25A7C9" w14:textId="77777777" w:rsidR="003E3AB3" w:rsidRPr="003E3AB3" w:rsidRDefault="003E3AB3" w:rsidP="003E3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C49A83" w14:textId="4151644D" w:rsidR="00833AEE" w:rsidRPr="003E3AB3" w:rsidRDefault="003E3AB3" w:rsidP="003E3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A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53D442" wp14:editId="62307BA2">
            <wp:extent cx="5514975" cy="2514062"/>
            <wp:effectExtent l="0" t="0" r="0" b="0"/>
            <wp:docPr id="1" name="Рисунок 1" descr="http://cok-rf.ru/img/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k-rf.ru/img/d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711" cy="252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AEE" w:rsidRPr="003E3AB3" w:rsidSect="00742441">
      <w:pgSz w:w="11906" w:h="16838"/>
      <w:pgMar w:top="426" w:right="566" w:bottom="85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AE"/>
    <w:rsid w:val="00384558"/>
    <w:rsid w:val="003E3AB3"/>
    <w:rsid w:val="0040011B"/>
    <w:rsid w:val="00671EAE"/>
    <w:rsid w:val="006C179B"/>
    <w:rsid w:val="00742441"/>
    <w:rsid w:val="009808F0"/>
    <w:rsid w:val="00CC48A4"/>
    <w:rsid w:val="00E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4C20"/>
  <w15:chartTrackingRefBased/>
  <w15:docId w15:val="{D7393D39-0617-4E55-8D64-0173BE1B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B3"/>
    <w:rPr>
      <w:b/>
      <w:bCs/>
    </w:rPr>
  </w:style>
  <w:style w:type="character" w:styleId="a5">
    <w:name w:val="Hyperlink"/>
    <w:basedOn w:val="a0"/>
    <w:uiPriority w:val="99"/>
    <w:unhideWhenUsed/>
    <w:rsid w:val="006C179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1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enzhigloSY@tagm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TAGMET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Сачук Екатерина Витальевна</dc:creator>
  <cp:keywords/>
  <dc:description/>
  <cp:lastModifiedBy>Сачук Екатерина Витальевна</cp:lastModifiedBy>
  <cp:revision>6</cp:revision>
  <dcterms:created xsi:type="dcterms:W3CDTF">2022-10-04T12:25:00Z</dcterms:created>
  <dcterms:modified xsi:type="dcterms:W3CDTF">2022-10-12T09:44:00Z</dcterms:modified>
</cp:coreProperties>
</file>