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EABB3" w14:textId="025D3C75" w:rsidR="003F45CA" w:rsidRDefault="003F45CA" w:rsidP="003F45CA">
      <w:pPr>
        <w:pStyle w:val="a3"/>
        <w:rPr>
          <w:b/>
          <w:color w:val="000000"/>
          <w:sz w:val="28"/>
          <w:szCs w:val="28"/>
        </w:rPr>
      </w:pPr>
      <w:r w:rsidRPr="003F45CA">
        <w:rPr>
          <w:b/>
          <w:color w:val="000000"/>
          <w:sz w:val="28"/>
          <w:szCs w:val="28"/>
        </w:rPr>
        <w:t>Контакты апелляционной комиссии СПК в Горно</w:t>
      </w:r>
      <w:r w:rsidRPr="003F45CA">
        <w:rPr>
          <w:b/>
          <w:color w:val="000000"/>
          <w:sz w:val="28"/>
          <w:szCs w:val="28"/>
        </w:rPr>
        <w:t>-</w:t>
      </w:r>
      <w:r w:rsidRPr="003F45CA">
        <w:rPr>
          <w:b/>
          <w:color w:val="000000"/>
          <w:sz w:val="28"/>
          <w:szCs w:val="28"/>
        </w:rPr>
        <w:t>металлургическом</w:t>
      </w:r>
      <w:r>
        <w:rPr>
          <w:b/>
          <w:color w:val="000000"/>
          <w:sz w:val="28"/>
          <w:szCs w:val="28"/>
        </w:rPr>
        <w:t xml:space="preserve"> </w:t>
      </w:r>
      <w:r w:rsidRPr="003F45CA">
        <w:rPr>
          <w:b/>
          <w:color w:val="000000"/>
          <w:sz w:val="28"/>
          <w:szCs w:val="28"/>
        </w:rPr>
        <w:t>комплексе</w:t>
      </w:r>
    </w:p>
    <w:p w14:paraId="187240C3" w14:textId="77777777" w:rsidR="003F45CA" w:rsidRPr="003F45CA" w:rsidRDefault="003F45CA" w:rsidP="003F45CA">
      <w:pPr>
        <w:pStyle w:val="a3"/>
        <w:jc w:val="center"/>
        <w:rPr>
          <w:b/>
          <w:color w:val="000000"/>
          <w:sz w:val="28"/>
          <w:szCs w:val="28"/>
        </w:rPr>
      </w:pPr>
    </w:p>
    <w:p w14:paraId="5EFDA0A2" w14:textId="77777777" w:rsidR="003F45CA" w:rsidRPr="003F45CA" w:rsidRDefault="003F45CA" w:rsidP="003F45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45CA">
        <w:rPr>
          <w:b/>
          <w:color w:val="000000"/>
          <w:sz w:val="28"/>
          <w:szCs w:val="28"/>
        </w:rPr>
        <w:t>Электронная почта:</w:t>
      </w:r>
      <w:r w:rsidRPr="003F45CA">
        <w:rPr>
          <w:color w:val="000000"/>
          <w:sz w:val="28"/>
          <w:szCs w:val="28"/>
        </w:rPr>
        <w:t xml:space="preserve"> amror@amror.ru</w:t>
      </w:r>
    </w:p>
    <w:p w14:paraId="43083FF1" w14:textId="77777777" w:rsidR="003F45CA" w:rsidRPr="003F45CA" w:rsidRDefault="003F45CA" w:rsidP="003F45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45CA">
        <w:rPr>
          <w:b/>
          <w:color w:val="000000"/>
          <w:sz w:val="28"/>
          <w:szCs w:val="28"/>
        </w:rPr>
        <w:t>Почтовый индекс:</w:t>
      </w:r>
      <w:r w:rsidRPr="003F45CA">
        <w:rPr>
          <w:color w:val="000000"/>
          <w:sz w:val="28"/>
          <w:szCs w:val="28"/>
        </w:rPr>
        <w:t xml:space="preserve"> 109074</w:t>
      </w:r>
    </w:p>
    <w:p w14:paraId="2E89D944" w14:textId="77777777" w:rsidR="003F45CA" w:rsidRPr="003F45CA" w:rsidRDefault="003F45CA" w:rsidP="003F45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45CA">
        <w:rPr>
          <w:b/>
          <w:color w:val="000000"/>
          <w:sz w:val="28"/>
          <w:szCs w:val="28"/>
        </w:rPr>
        <w:t>Город</w:t>
      </w:r>
      <w:r w:rsidRPr="003F45CA">
        <w:rPr>
          <w:color w:val="000000"/>
          <w:sz w:val="28"/>
          <w:szCs w:val="28"/>
        </w:rPr>
        <w:t>: Москва</w:t>
      </w:r>
    </w:p>
    <w:p w14:paraId="7960E1F0" w14:textId="35D5C898" w:rsidR="003F45CA" w:rsidRDefault="003F45CA" w:rsidP="003F45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45CA">
        <w:rPr>
          <w:b/>
          <w:color w:val="000000"/>
          <w:sz w:val="28"/>
          <w:szCs w:val="28"/>
        </w:rPr>
        <w:t>Адрес</w:t>
      </w:r>
      <w:r w:rsidRPr="003F45CA">
        <w:rPr>
          <w:color w:val="000000"/>
          <w:sz w:val="28"/>
          <w:szCs w:val="28"/>
        </w:rPr>
        <w:t>: Славянская площадь, 2</w:t>
      </w:r>
    </w:p>
    <w:p w14:paraId="2E7C61F8" w14:textId="77777777" w:rsidR="003F45CA" w:rsidRPr="003F45CA" w:rsidRDefault="003F45CA" w:rsidP="003F45CA">
      <w:pPr>
        <w:pStyle w:val="a3"/>
        <w:rPr>
          <w:color w:val="000000"/>
          <w:sz w:val="28"/>
          <w:szCs w:val="28"/>
        </w:rPr>
      </w:pPr>
      <w:bookmarkStart w:id="0" w:name="_GoBack"/>
      <w:bookmarkEnd w:id="0"/>
    </w:p>
    <w:p w14:paraId="14C8A508" w14:textId="77777777" w:rsidR="003F45CA" w:rsidRPr="003F45CA" w:rsidRDefault="003F45CA" w:rsidP="003F45CA">
      <w:pPr>
        <w:pStyle w:val="a3"/>
        <w:rPr>
          <w:b/>
          <w:color w:val="000000"/>
          <w:sz w:val="28"/>
          <w:szCs w:val="28"/>
        </w:rPr>
      </w:pPr>
      <w:r w:rsidRPr="003F45CA">
        <w:rPr>
          <w:b/>
          <w:color w:val="000000"/>
          <w:sz w:val="28"/>
          <w:szCs w:val="28"/>
        </w:rPr>
        <w:t>Информация о возможности подачи жалобы в апелляционную комиссию</w:t>
      </w:r>
    </w:p>
    <w:p w14:paraId="706FECA9" w14:textId="77777777" w:rsidR="003F45CA" w:rsidRPr="003F45CA" w:rsidRDefault="003F45CA" w:rsidP="003F45CA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3F45CA">
        <w:rPr>
          <w:color w:val="000000"/>
          <w:sz w:val="28"/>
          <w:szCs w:val="28"/>
        </w:rPr>
        <w:t>Соискатель, работодатель, иные указанные в части 2 статьи 4 ФЗ-238 физические и (или) юридические лица, которые не согласны с решениями, принятыми центром оценки квалификаций по итогам прохождения профессионального экзамена, в течение тридцати календарных дней с даты информирования их о результатах прохождения профессионального экзамена в порядке, установленном положением об апелляционной комиссии по рассмотрению жалоб, связанных с результатами проведения профессионального экзамена и выдачей свидетельства о квалификации, вправе подать письменную жалобу в апелляционную комиссию совета по профессиональным квалификациям.</w:t>
      </w:r>
    </w:p>
    <w:p w14:paraId="117224EF" w14:textId="77777777" w:rsidR="00833AEE" w:rsidRDefault="003F45CA"/>
    <w:sectPr w:rsidR="00833AEE" w:rsidSect="003F45CA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AA"/>
    <w:rsid w:val="003F45CA"/>
    <w:rsid w:val="00CC48A4"/>
    <w:rsid w:val="00EB1D33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56E9"/>
  <w15:chartTrackingRefBased/>
  <w15:docId w15:val="{1F6EA17C-B878-4B09-8CDD-0B15A857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>JSC TAGMET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Сачук Екатерина Витальевна</dc:creator>
  <cp:keywords/>
  <dc:description/>
  <cp:lastModifiedBy>Сачук Екатерина Витальевна</cp:lastModifiedBy>
  <cp:revision>2</cp:revision>
  <dcterms:created xsi:type="dcterms:W3CDTF">2022-10-04T13:31:00Z</dcterms:created>
  <dcterms:modified xsi:type="dcterms:W3CDTF">2022-10-04T13:33:00Z</dcterms:modified>
</cp:coreProperties>
</file>